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8680" w14:textId="77777777" w:rsidR="00C03DD0" w:rsidRPr="00C03DD0" w:rsidRDefault="00C03DD0" w:rsidP="00C03DD0">
      <w:pPr>
        <w:spacing w:after="0"/>
        <w:jc w:val="center"/>
        <w:rPr>
          <w:b/>
          <w:bCs/>
        </w:rPr>
      </w:pPr>
      <w:r w:rsidRPr="00C03DD0">
        <w:rPr>
          <w:b/>
          <w:bCs/>
        </w:rPr>
        <w:t>Chủ động phòng bệnh lỵ trực khuẩn (lỵ trực trùng) là cách thiết thực để bảo vệ sức khỏe bản thân, gia đình và cộng đồng.</w:t>
      </w:r>
    </w:p>
    <w:p w14:paraId="74DDFC25" w14:textId="076FBF44" w:rsidR="004D751D" w:rsidRDefault="006B2FF1" w:rsidP="00280EF8">
      <w:pPr>
        <w:spacing w:after="0"/>
        <w:ind w:firstLine="720"/>
        <w:jc w:val="both"/>
        <w:rPr>
          <w:lang w:val="en-US"/>
        </w:rPr>
      </w:pPr>
      <w:r>
        <w:rPr>
          <w:lang w:val="en-US"/>
        </w:rPr>
        <w:t xml:space="preserve">Kính thưa toàn thể CB_GV_NV trường </w:t>
      </w:r>
      <w:r w:rsidR="00296A0C">
        <w:rPr>
          <w:lang w:val="en-US"/>
        </w:rPr>
        <w:t>M</w:t>
      </w:r>
      <w:r>
        <w:rPr>
          <w:lang w:val="en-US"/>
        </w:rPr>
        <w:t>ầm non Na Ư, các bậc phụ huynh và các em học sinh thân mến.</w:t>
      </w:r>
      <w:r w:rsidR="00DF72FA" w:rsidRPr="00DF72FA">
        <w:rPr>
          <w:lang w:val="en-US"/>
        </w:rPr>
        <w:t xml:space="preserve"> </w:t>
      </w:r>
      <w:r>
        <w:rPr>
          <w:lang w:val="en-US"/>
        </w:rPr>
        <w:t>H</w:t>
      </w:r>
      <w:r w:rsidR="00DF72FA" w:rsidRPr="00DF72FA">
        <w:t>iện nay</w:t>
      </w:r>
      <w:r>
        <w:rPr>
          <w:lang w:val="en-US"/>
        </w:rPr>
        <w:t xml:space="preserve"> </w:t>
      </w:r>
      <w:r w:rsidRPr="006B2FF1">
        <w:t xml:space="preserve">tình hình dịch bệnh </w:t>
      </w:r>
      <w:r w:rsidR="005B1208" w:rsidRPr="005B1208">
        <w:t>lỵ trực khuẩn</w:t>
      </w:r>
      <w:r w:rsidR="005B1208">
        <w:t xml:space="preserve"> (</w:t>
      </w:r>
      <w:r w:rsidR="00296A0C">
        <w:t>l</w:t>
      </w:r>
      <w:r w:rsidRPr="006B2FF1">
        <w:t xml:space="preserve">ỵ trực </w:t>
      </w:r>
      <w:r w:rsidR="005B1208">
        <w:t>trùng)</w:t>
      </w:r>
      <w:r w:rsidRPr="006B2FF1">
        <w:t xml:space="preserve"> trên địa bàn xã Nậm Kè</w:t>
      </w:r>
      <w:r>
        <w:rPr>
          <w:lang w:val="en-US"/>
        </w:rPr>
        <w:t xml:space="preserve"> tỉnh Điện Biên đang có nhiều diễn biến phức tạp.</w:t>
      </w:r>
      <w:r w:rsidRPr="006B2FF1">
        <w:t xml:space="preserve"> </w:t>
      </w:r>
      <w:r>
        <w:rPr>
          <w:lang w:val="en-US"/>
        </w:rPr>
        <w:t>Đ</w:t>
      </w:r>
      <w:r w:rsidRPr="006B2FF1">
        <w:t>ể tăng cường công tác phòng, chống và khống chế không để dịch bệnh lây lan trên diện rộng</w:t>
      </w:r>
      <w:r>
        <w:rPr>
          <w:lang w:val="en-US"/>
        </w:rPr>
        <w:t xml:space="preserve"> thì v</w:t>
      </w:r>
      <w:r w:rsidR="00DF72FA" w:rsidRPr="00DF72FA">
        <w:t xml:space="preserve">iệc chủ động phòng chống dịch bệnh </w:t>
      </w:r>
      <w:r w:rsidR="00DF72FA">
        <w:rPr>
          <w:lang w:val="en-US"/>
        </w:rPr>
        <w:t>lỵ trực trùng đang</w:t>
      </w:r>
      <w:r w:rsidR="00DF72FA" w:rsidRPr="00DF72FA">
        <w:t xml:space="preserve"> là</w:t>
      </w:r>
      <w:r w:rsidR="00DF72FA">
        <w:rPr>
          <w:lang w:val="en-US"/>
        </w:rPr>
        <w:t xml:space="preserve"> một biện pháp phòng bệnh</w:t>
      </w:r>
      <w:r w:rsidR="00DF72FA" w:rsidRPr="00DF72FA">
        <w:t xml:space="preserve"> rất cần thiết. Việc phòng bệnh của mỗi cá nhân không chỉ đem lại những lợi ích về sức khoẻ cho bản thân mà còn có ý nghĩa vô cùng quan trọng đối với cộng đồng, giúp phòng tránh dịch chống dịch bệnh.</w:t>
      </w:r>
    </w:p>
    <w:p w14:paraId="3932F314" w14:textId="328C44CC" w:rsidR="0029674F" w:rsidRPr="0029674F" w:rsidRDefault="0029674F" w:rsidP="00DF72FA">
      <w:pPr>
        <w:spacing w:after="0"/>
        <w:jc w:val="both"/>
        <w:rPr>
          <w:lang w:val="en-US"/>
        </w:rPr>
      </w:pPr>
      <w:r>
        <w:rPr>
          <w:lang w:val="en-US"/>
        </w:rPr>
        <w:tab/>
        <w:t xml:space="preserve"> Vậy chúng ta cùng đi tìm hiểu thế nào là bệnh </w:t>
      </w:r>
      <w:r w:rsidR="005B1208" w:rsidRPr="005B1208">
        <w:t xml:space="preserve">lỵ trực </w:t>
      </w:r>
      <w:r w:rsidR="005B1208">
        <w:t>khuẩn (</w:t>
      </w:r>
      <w:r>
        <w:rPr>
          <w:lang w:val="en-US"/>
        </w:rPr>
        <w:t xml:space="preserve">lỵ trực </w:t>
      </w:r>
      <w:r w:rsidR="005B1208">
        <w:rPr>
          <w:lang w:val="en-US"/>
        </w:rPr>
        <w:t>trùng</w:t>
      </w:r>
      <w:r w:rsidR="005B1208">
        <w:t>)</w:t>
      </w:r>
      <w:r>
        <w:rPr>
          <w:lang w:val="en-US"/>
        </w:rPr>
        <w:t xml:space="preserve"> và làm thế nào để phòng, chống dịch bệnh lỵ trực trùng nhé.</w:t>
      </w:r>
    </w:p>
    <w:p w14:paraId="07B066D2" w14:textId="02849BD3" w:rsidR="000C1BC4" w:rsidRPr="000C1BC4" w:rsidRDefault="00594C4A" w:rsidP="000C1BC4">
      <w:pPr>
        <w:spacing w:after="0"/>
        <w:rPr>
          <w:b/>
          <w:bCs/>
        </w:rPr>
      </w:pPr>
      <w:r>
        <w:rPr>
          <w:b/>
          <w:bCs/>
          <w:lang w:val="en-US"/>
        </w:rPr>
        <w:tab/>
      </w:r>
      <w:r w:rsidR="000C1BC4" w:rsidRPr="000C1BC4">
        <w:rPr>
          <w:b/>
          <w:bCs/>
        </w:rPr>
        <w:t>1.</w:t>
      </w:r>
      <w:r w:rsidR="00296A0C">
        <w:rPr>
          <w:b/>
          <w:bCs/>
        </w:rPr>
        <w:t xml:space="preserve"> </w:t>
      </w:r>
      <w:r w:rsidR="000C1BC4" w:rsidRPr="000C1BC4">
        <w:rPr>
          <w:b/>
          <w:bCs/>
        </w:rPr>
        <w:t>Bệnh</w:t>
      </w:r>
      <w:r w:rsidR="005B1208">
        <w:rPr>
          <w:b/>
          <w:bCs/>
        </w:rPr>
        <w:t xml:space="preserve"> </w:t>
      </w:r>
      <w:r w:rsidR="005B1208" w:rsidRPr="005B1208">
        <w:rPr>
          <w:b/>
          <w:bCs/>
        </w:rPr>
        <w:t xml:space="preserve">lỵ trực </w:t>
      </w:r>
      <w:r w:rsidR="005B1208" w:rsidRPr="005B1208">
        <w:rPr>
          <w:b/>
          <w:bCs/>
        </w:rPr>
        <w:t>khuẩn</w:t>
      </w:r>
      <w:r w:rsidR="005B1208">
        <w:t xml:space="preserve"> (</w:t>
      </w:r>
      <w:r w:rsidR="000C1BC4" w:rsidRPr="000C1BC4">
        <w:rPr>
          <w:b/>
          <w:bCs/>
        </w:rPr>
        <w:t xml:space="preserve">lỵ trực </w:t>
      </w:r>
      <w:r w:rsidR="005B1208">
        <w:rPr>
          <w:b/>
          <w:bCs/>
        </w:rPr>
        <w:t>trùng)</w:t>
      </w:r>
      <w:r w:rsidR="000C1BC4" w:rsidRPr="000C1BC4">
        <w:rPr>
          <w:b/>
          <w:bCs/>
        </w:rPr>
        <w:t xml:space="preserve"> là gì?</w:t>
      </w:r>
    </w:p>
    <w:p w14:paraId="15653B1E" w14:textId="358C2221" w:rsidR="000C1BC4" w:rsidRPr="000C1BC4" w:rsidRDefault="00594C4A" w:rsidP="00594C4A">
      <w:pPr>
        <w:spacing w:after="0"/>
        <w:jc w:val="both"/>
      </w:pPr>
      <w:r>
        <w:rPr>
          <w:lang w:val="en-US"/>
        </w:rPr>
        <w:tab/>
      </w:r>
      <w:r w:rsidR="000C1BC4" w:rsidRPr="000C1BC4">
        <w:t xml:space="preserve">Lỵ </w:t>
      </w:r>
      <w:r w:rsidR="005B1208" w:rsidRPr="005B1208">
        <w:t xml:space="preserve">trực </w:t>
      </w:r>
      <w:r w:rsidR="005B1208">
        <w:t xml:space="preserve">khuẩn </w:t>
      </w:r>
      <w:r w:rsidR="005B1208">
        <w:t xml:space="preserve"> hay còn gọi là </w:t>
      </w:r>
      <w:r w:rsidR="005B1208" w:rsidRPr="005B1208">
        <w:t xml:space="preserve">lỵ </w:t>
      </w:r>
      <w:r w:rsidR="000C1BC4" w:rsidRPr="000C1BC4">
        <w:t>trực trùng là bệnh nhiễm khuẩn đường ruột cấp tính do vi khuẩn Shigella gây ra. Bệnh có thể biểu hiện đa dạng:</w:t>
      </w:r>
    </w:p>
    <w:p w14:paraId="6799A38C" w14:textId="474F844A" w:rsidR="000C1BC4" w:rsidRPr="000C1BC4" w:rsidRDefault="00594C4A" w:rsidP="000C1BC4">
      <w:pPr>
        <w:spacing w:after="0"/>
      </w:pPr>
      <w:r>
        <w:rPr>
          <w:lang w:val="en-US"/>
        </w:rPr>
        <w:tab/>
        <w:t xml:space="preserve">- </w:t>
      </w:r>
      <w:r w:rsidR="000C1BC4" w:rsidRPr="000C1BC4">
        <w:t>25% trường hợp có hội chứng lỵ rõ rệt (tiêu chảy kèm theo đau quặn, mót rặn).</w:t>
      </w:r>
    </w:p>
    <w:p w14:paraId="0C240DCD" w14:textId="3BAB772B" w:rsidR="000C1BC4" w:rsidRPr="000C1BC4" w:rsidRDefault="00594C4A" w:rsidP="000C1BC4">
      <w:pPr>
        <w:spacing w:after="0"/>
      </w:pPr>
      <w:r>
        <w:rPr>
          <w:lang w:val="en-US"/>
        </w:rPr>
        <w:tab/>
        <w:t xml:space="preserve">- </w:t>
      </w:r>
      <w:r w:rsidR="000C1BC4" w:rsidRPr="000C1BC4">
        <w:t>25% không có triệu chứng.</w:t>
      </w:r>
    </w:p>
    <w:p w14:paraId="5E322014" w14:textId="1A2670B7" w:rsidR="000C1BC4" w:rsidRPr="000C1BC4" w:rsidRDefault="00594C4A" w:rsidP="000C1BC4">
      <w:pPr>
        <w:spacing w:after="0"/>
      </w:pPr>
      <w:r>
        <w:rPr>
          <w:lang w:val="en-US"/>
        </w:rPr>
        <w:tab/>
        <w:t xml:space="preserve">- </w:t>
      </w:r>
      <w:r w:rsidR="000C1BC4" w:rsidRPr="000C1BC4">
        <w:t>Đa số chỉ bị tiêu chảy nhẹ.</w:t>
      </w:r>
    </w:p>
    <w:p w14:paraId="4405785B" w14:textId="42D99821" w:rsidR="000C1BC4" w:rsidRPr="000C1BC4" w:rsidRDefault="00594C4A" w:rsidP="000C1BC4">
      <w:pPr>
        <w:spacing w:after="0"/>
      </w:pPr>
      <w:r>
        <w:rPr>
          <w:lang w:val="en-US"/>
        </w:rPr>
        <w:tab/>
        <w:t xml:space="preserve">- </w:t>
      </w:r>
      <w:r w:rsidR="000C1BC4" w:rsidRPr="000C1BC4">
        <w:t>Một số ít có thể diễn tiến thành mạn tính nếu không được điều trị đúng cách.</w:t>
      </w:r>
    </w:p>
    <w:p w14:paraId="20E713C7" w14:textId="70C553A9" w:rsidR="000C1BC4" w:rsidRPr="000C1BC4" w:rsidRDefault="00594C4A" w:rsidP="000C1BC4">
      <w:pPr>
        <w:spacing w:after="0"/>
        <w:rPr>
          <w:b/>
          <w:bCs/>
        </w:rPr>
      </w:pPr>
      <w:r>
        <w:rPr>
          <w:b/>
          <w:bCs/>
          <w:lang w:val="en-US"/>
        </w:rPr>
        <w:tab/>
      </w:r>
      <w:r w:rsidR="000C1BC4" w:rsidRPr="000C1BC4">
        <w:rPr>
          <w:b/>
          <w:bCs/>
        </w:rPr>
        <w:t>2.</w:t>
      </w:r>
      <w:r w:rsidR="00296A0C">
        <w:rPr>
          <w:b/>
          <w:bCs/>
        </w:rPr>
        <w:t xml:space="preserve"> </w:t>
      </w:r>
      <w:r w:rsidR="000C1BC4" w:rsidRPr="000C1BC4">
        <w:rPr>
          <w:b/>
          <w:bCs/>
        </w:rPr>
        <w:t>Bệnh lây như thế nào?</w:t>
      </w:r>
    </w:p>
    <w:p w14:paraId="5BEE6F2A" w14:textId="4F5F3E44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1651B5">
        <w:rPr>
          <w:b/>
          <w:bCs/>
          <w:i/>
          <w:iCs/>
        </w:rPr>
        <w:t>Thời gian ủ bệnh</w:t>
      </w:r>
      <w:r w:rsidR="000C1BC4" w:rsidRPr="001651B5">
        <w:rPr>
          <w:i/>
          <w:iCs/>
        </w:rPr>
        <w:t>:</w:t>
      </w:r>
      <w:r w:rsidR="000C1BC4" w:rsidRPr="000C1BC4">
        <w:t xml:space="preserve"> 12 - 72 giờ (trung bình 1 - 5 ngày).</w:t>
      </w:r>
    </w:p>
    <w:p w14:paraId="652B8F19" w14:textId="13E4A7EC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1651B5">
        <w:rPr>
          <w:b/>
          <w:bCs/>
          <w:i/>
          <w:iCs/>
        </w:rPr>
        <w:t>Thời kỳ lây truyền:</w:t>
      </w:r>
      <w:r w:rsidR="000C1BC4" w:rsidRPr="000C1BC4">
        <w:t xml:space="preserve"> Bệnh có thể lây trong giai đoạn cấp tính và kéo dài đến 4 tuần sau khi khỏi. Người lành mang khuẩn vẫn có thể là nguồn lây, dù ít khi kéo dài hàng tháng.</w:t>
      </w:r>
    </w:p>
    <w:p w14:paraId="531DA10D" w14:textId="460ACDD1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1651B5">
        <w:rPr>
          <w:b/>
          <w:bCs/>
          <w:i/>
          <w:iCs/>
        </w:rPr>
        <w:t>Đường lây truyền:</w:t>
      </w:r>
      <w:r w:rsidR="000C1BC4" w:rsidRPr="000C1BC4">
        <w:t xml:space="preserve"> Chủ yếu qua đường phân - miệng, gián tiếp hoặc trực tiếp. Chỉ cần nuốt 10 - 100 vi khuẩn là có thể nhiễm bệnh.</w:t>
      </w:r>
    </w:p>
    <w:p w14:paraId="32B849F0" w14:textId="2786B6E6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Bệnh dễ bùng phát ở nơi vệ sinh kém, thiếu nước sạch, sống chật chội như:</w:t>
      </w:r>
    </w:p>
    <w:p w14:paraId="62F94A56" w14:textId="76236593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Trẻ nhỏ trong cùng nhóm lớp</w:t>
      </w:r>
    </w:p>
    <w:p w14:paraId="10A5B065" w14:textId="46FCB84E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Các gia đình đông người</w:t>
      </w:r>
    </w:p>
    <w:p w14:paraId="3F6CBC6D" w14:textId="68376492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Qua tay nắm cửa, đồ chơi, vòi nước…</w:t>
      </w:r>
    </w:p>
    <w:p w14:paraId="4985821B" w14:textId="301A25E2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Trong các vụ dịch, thức ăn, nước uống, ruồi nhặng là nguồn lây phổ biến.</w:t>
      </w:r>
    </w:p>
    <w:p w14:paraId="21DD1DDA" w14:textId="79A1F0C3" w:rsidR="000C1BC4" w:rsidRPr="000C1BC4" w:rsidRDefault="00594C4A" w:rsidP="000C1BC4">
      <w:pPr>
        <w:spacing w:after="0"/>
        <w:rPr>
          <w:b/>
          <w:bCs/>
        </w:rPr>
      </w:pPr>
      <w:r>
        <w:rPr>
          <w:b/>
          <w:bCs/>
          <w:lang w:val="en-US"/>
        </w:rPr>
        <w:tab/>
      </w:r>
      <w:r w:rsidR="000C1BC4" w:rsidRPr="000C1BC4">
        <w:rPr>
          <w:b/>
          <w:bCs/>
        </w:rPr>
        <w:t>3.</w:t>
      </w:r>
      <w:r w:rsidR="00296A0C">
        <w:rPr>
          <w:b/>
          <w:bCs/>
        </w:rPr>
        <w:t xml:space="preserve"> </w:t>
      </w:r>
      <w:r w:rsidR="000C1BC4" w:rsidRPr="000C1BC4">
        <w:rPr>
          <w:b/>
          <w:bCs/>
        </w:rPr>
        <w:t>Làm gì để phòng bệnh?</w:t>
      </w:r>
    </w:p>
    <w:p w14:paraId="3ACEF815" w14:textId="391941AC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Ăn chín, uống sôi; đảm bảo vệ sinh an toàn thực phẩm.</w:t>
      </w:r>
    </w:p>
    <w:p w14:paraId="311006D6" w14:textId="18F93396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Rửa tay bằng xà phòng trước khi ăn và sau khi đi vệ sinh.</w:t>
      </w:r>
    </w:p>
    <w:p w14:paraId="4EE304FA" w14:textId="2B3CBBA3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Sử dụng nguồn nước sạch; bảo vệ và xử lý tốt nguồn nước công cộng.</w:t>
      </w:r>
    </w:p>
    <w:p w14:paraId="7642BE5D" w14:textId="53F73441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Dùng nhà tiêu hợp vệ sinh; không phóng uế bừa bãi.</w:t>
      </w:r>
    </w:p>
    <w:p w14:paraId="798DE3ED" w14:textId="4D9C8BDC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Không dùng phân tươi bón rau.</w:t>
      </w:r>
    </w:p>
    <w:p w14:paraId="536DFBE6" w14:textId="09AE667E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>Khi có dấu hiệu bất thường như tiêu chảy, đau bụng, sốt, cần đến ngay cơ sở y tế để khám và điều trị kịp thời.</w:t>
      </w:r>
    </w:p>
    <w:p w14:paraId="3D6589AF" w14:textId="029EB503" w:rsidR="000C1BC4" w:rsidRPr="000C1BC4" w:rsidRDefault="00594C4A" w:rsidP="000C1BC4">
      <w:pPr>
        <w:spacing w:after="0"/>
      </w:pPr>
      <w:r>
        <w:rPr>
          <w:lang w:val="en-US"/>
        </w:rPr>
        <w:lastRenderedPageBreak/>
        <w:tab/>
      </w:r>
      <w:r w:rsidR="000C1BC4" w:rsidRPr="000C1BC4">
        <w:t>Bộ Y tế khuyến cáo:</w:t>
      </w:r>
    </w:p>
    <w:p w14:paraId="7B5FE453" w14:textId="4C4BB3D8" w:rsidR="000C1BC4" w:rsidRPr="000C1BC4" w:rsidRDefault="00594C4A" w:rsidP="000C1BC4">
      <w:pPr>
        <w:spacing w:after="0"/>
      </w:pPr>
      <w:r>
        <w:rPr>
          <w:lang w:val="en-US"/>
        </w:rPr>
        <w:tab/>
      </w:r>
      <w:r w:rsidR="000C1BC4" w:rsidRPr="000C1BC4">
        <w:t xml:space="preserve">Chủ động phòng bệnh </w:t>
      </w:r>
      <w:r w:rsidR="00DF0520" w:rsidRPr="005B1208">
        <w:t xml:space="preserve">lỵ </w:t>
      </w:r>
      <w:r w:rsidR="00DF0520">
        <w:t>trực khuẩn (</w:t>
      </w:r>
      <w:r w:rsidR="000C1BC4" w:rsidRPr="000C1BC4">
        <w:t xml:space="preserve">lỵ trực </w:t>
      </w:r>
      <w:r w:rsidR="00DF0520">
        <w:t>trùng)</w:t>
      </w:r>
      <w:r w:rsidR="000C1BC4" w:rsidRPr="000C1BC4">
        <w:t xml:space="preserve"> là cách thiết thực để bảo vệ sức khỏe bản thân, gia đình và cộng đồng.</w:t>
      </w:r>
    </w:p>
    <w:p w14:paraId="28C7379E" w14:textId="4D29E96A" w:rsidR="000C1BC4" w:rsidRPr="000C1BC4" w:rsidRDefault="000C1BC4" w:rsidP="000C1BC4">
      <w:pPr>
        <w:spacing w:after="0"/>
      </w:pPr>
      <w:r w:rsidRPr="000C1BC4">
        <w:rPr>
          <w:noProof/>
        </w:rPr>
        <w:drawing>
          <wp:inline distT="0" distB="0" distL="0" distR="0" wp14:anchorId="25B52D3A" wp14:editId="0D3CCB2E">
            <wp:extent cx="6019800" cy="5857875"/>
            <wp:effectExtent l="0" t="0" r="0" b="9525"/>
            <wp:docPr id="426945389" name="Picture 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D7ECA" w14:textId="7F400500" w:rsidR="000C1BC4" w:rsidRPr="000C1BC4" w:rsidRDefault="000C1BC4" w:rsidP="000C1BC4">
      <w:pPr>
        <w:spacing w:after="0"/>
      </w:pPr>
      <w:r w:rsidRPr="000C1BC4">
        <w:rPr>
          <w:noProof/>
        </w:rPr>
        <w:lastRenderedPageBreak/>
        <w:drawing>
          <wp:inline distT="0" distB="0" distL="0" distR="0" wp14:anchorId="3294C7D0" wp14:editId="0F6245A0">
            <wp:extent cx="6019800" cy="3514725"/>
            <wp:effectExtent l="0" t="0" r="0" b="9525"/>
            <wp:docPr id="694531995" name="Picture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F5C9" w14:textId="1923942F" w:rsidR="000C1BC4" w:rsidRPr="000C1BC4" w:rsidRDefault="000C1BC4" w:rsidP="000C1BC4">
      <w:pPr>
        <w:spacing w:after="0"/>
      </w:pPr>
      <w:r w:rsidRPr="000C1BC4">
        <w:rPr>
          <w:noProof/>
        </w:rPr>
        <w:drawing>
          <wp:inline distT="0" distB="0" distL="0" distR="0" wp14:anchorId="10C243D1" wp14:editId="4261CF55">
            <wp:extent cx="6019800" cy="4286250"/>
            <wp:effectExtent l="0" t="0" r="0" b="0"/>
            <wp:docPr id="1276605226" name="Picture 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34CF0" w14:textId="17A994DA" w:rsidR="0022735B" w:rsidRDefault="00823D87" w:rsidP="000C1BC4">
      <w:pPr>
        <w:spacing w:after="0"/>
        <w:rPr>
          <w:lang w:val="en-US"/>
        </w:rPr>
      </w:pPr>
      <w:r>
        <w:rPr>
          <w:lang w:val="en-US"/>
        </w:rPr>
        <w:tab/>
      </w:r>
      <w:r w:rsidR="00FA0448">
        <w:rPr>
          <w:lang w:val="en-US"/>
        </w:rPr>
        <w:t xml:space="preserve">Trên đây là </w:t>
      </w:r>
      <w:r w:rsidR="004D751D">
        <w:rPr>
          <w:lang w:val="en-US"/>
        </w:rPr>
        <w:t>bài t</w:t>
      </w:r>
      <w:r>
        <w:rPr>
          <w:lang w:val="en-US"/>
        </w:rPr>
        <w:t xml:space="preserve">uyên truyền phòng chống dịch bệnh lỵ trực trùng. Cảm ơn toàn thể mọi người đã lắng nghe. </w:t>
      </w:r>
    </w:p>
    <w:p w14:paraId="69BCA99E" w14:textId="7133DBF4" w:rsidR="0022735B" w:rsidRPr="0022735B" w:rsidRDefault="0022735B" w:rsidP="000C1BC4">
      <w:pPr>
        <w:spacing w:after="0"/>
        <w:rPr>
          <w:b/>
          <w:bCs/>
          <w:lang w:val="en-US"/>
        </w:rPr>
      </w:pPr>
      <w:r w:rsidRPr="0022735B">
        <w:rPr>
          <w:b/>
          <w:bCs/>
          <w:lang w:val="en-US"/>
        </w:rPr>
        <w:t xml:space="preserve">       HIỆU TRƯỞNG                                              NHÂN VIÊN Y TẾ</w:t>
      </w:r>
    </w:p>
    <w:sectPr w:rsidR="0022735B" w:rsidRPr="0022735B" w:rsidSect="000C1BC4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C4"/>
    <w:rsid w:val="000C1BC4"/>
    <w:rsid w:val="001651B5"/>
    <w:rsid w:val="001E2EB5"/>
    <w:rsid w:val="0022735B"/>
    <w:rsid w:val="00280EF8"/>
    <w:rsid w:val="0029674F"/>
    <w:rsid w:val="00296A0C"/>
    <w:rsid w:val="00382507"/>
    <w:rsid w:val="00471FF2"/>
    <w:rsid w:val="004D751D"/>
    <w:rsid w:val="00594C4A"/>
    <w:rsid w:val="005B1208"/>
    <w:rsid w:val="006B2FF1"/>
    <w:rsid w:val="0073669F"/>
    <w:rsid w:val="00823D87"/>
    <w:rsid w:val="00A16B82"/>
    <w:rsid w:val="00C03DD0"/>
    <w:rsid w:val="00C42D13"/>
    <w:rsid w:val="00CA5E8D"/>
    <w:rsid w:val="00DF0520"/>
    <w:rsid w:val="00DF72FA"/>
    <w:rsid w:val="00EB2582"/>
    <w:rsid w:val="00F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87614"/>
  <w15:chartTrackingRefBased/>
  <w15:docId w15:val="{BC042984-34C5-4B97-BD8F-A6B2E4E7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BC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BC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BC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B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B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B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B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BC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BC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72F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nhviendklaichau.vn/upload/20987/fck/files/519505752_1168245662010523_8668486672392301168_n_2887f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enhviendklaichau.vn/upload/20987/fck/files/521278306_1168245605343862_3448244514228928612_n_11d49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benhviendklaichau.vn/upload/20987/fck/files/519392718_1168245542010535_7883195171519646552_n_5a981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huong</dc:creator>
  <cp:keywords/>
  <dc:description/>
  <cp:lastModifiedBy>ADMIN</cp:lastModifiedBy>
  <cp:revision>31</cp:revision>
  <dcterms:created xsi:type="dcterms:W3CDTF">2025-10-28T01:28:00Z</dcterms:created>
  <dcterms:modified xsi:type="dcterms:W3CDTF">2025-10-30T01:32:00Z</dcterms:modified>
</cp:coreProperties>
</file>